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6C" w:rsidRPr="004002F5" w:rsidRDefault="003207B3" w:rsidP="00E1195C">
      <w:pPr>
        <w:rPr>
          <w:rFonts w:ascii="Open Sans" w:eastAsia="Times New Roman" w:hAnsi="Open Sans" w:cs="Open Sans"/>
          <w:b/>
          <w:color w:val="231F20"/>
          <w:sz w:val="21"/>
          <w:szCs w:val="21"/>
          <w:lang w:eastAsia="nl-NL"/>
        </w:rPr>
      </w:pPr>
      <w:r>
        <w:rPr>
          <w:rFonts w:ascii="Open Sans" w:eastAsia="Times New Roman" w:hAnsi="Open Sans" w:cs="Open Sans"/>
          <w:b/>
          <w:color w:val="231F20"/>
          <w:sz w:val="21"/>
          <w:szCs w:val="21"/>
          <w:lang w:eastAsia="nl-NL"/>
        </w:rPr>
        <w:t>Progra</w:t>
      </w:r>
      <w:r w:rsidR="00B770BF">
        <w:rPr>
          <w:rFonts w:ascii="Open Sans" w:eastAsia="Times New Roman" w:hAnsi="Open Sans" w:cs="Open Sans"/>
          <w:b/>
          <w:color w:val="231F20"/>
          <w:sz w:val="21"/>
          <w:szCs w:val="21"/>
          <w:lang w:eastAsia="nl-NL"/>
        </w:rPr>
        <w:t>mma scholing Zomerkwalen</w:t>
      </w:r>
    </w:p>
    <w:p w:rsidR="004002F5" w:rsidRDefault="004002F5" w:rsidP="004002F5">
      <w:pPr>
        <w:rPr>
          <w:rFonts w:ascii="Open Sans" w:eastAsia="Times New Roman" w:hAnsi="Open Sans" w:cs="Open Sans"/>
          <w:color w:val="231F20"/>
          <w:sz w:val="21"/>
          <w:szCs w:val="21"/>
          <w:lang w:eastAsia="nl-NL"/>
        </w:rPr>
      </w:pPr>
    </w:p>
    <w:p w:rsidR="003207B3" w:rsidRPr="00376846" w:rsidRDefault="003207B3" w:rsidP="004002F5">
      <w:pPr>
        <w:rPr>
          <w:rFonts w:ascii="Open Sans Light" w:hAnsi="Open Sans Light"/>
          <w:szCs w:val="22"/>
        </w:rPr>
      </w:pPr>
      <w:r w:rsidRPr="00376846">
        <w:rPr>
          <w:rFonts w:ascii="Open Sans Light" w:hAnsi="Open Sans Light"/>
          <w:szCs w:val="22"/>
        </w:rPr>
        <w:t>Start</w:t>
      </w:r>
      <w:r w:rsidR="00376846">
        <w:rPr>
          <w:rFonts w:ascii="Open Sans Light" w:hAnsi="Open Sans Light"/>
          <w:szCs w:val="22"/>
        </w:rPr>
        <w:t xml:space="preserve">: </w:t>
      </w:r>
      <w:r w:rsidR="00B770BF">
        <w:rPr>
          <w:rFonts w:ascii="Open Sans Light" w:hAnsi="Open Sans Light"/>
          <w:szCs w:val="22"/>
        </w:rPr>
        <w:t>19.00</w:t>
      </w:r>
      <w:r w:rsidRPr="00376846">
        <w:rPr>
          <w:rFonts w:ascii="Open Sans Light" w:hAnsi="Open Sans Light"/>
          <w:szCs w:val="22"/>
        </w:rPr>
        <w:t xml:space="preserve"> uur</w:t>
      </w:r>
    </w:p>
    <w:p w:rsidR="003207B3" w:rsidRPr="00376846" w:rsidRDefault="00B770BF" w:rsidP="004002F5">
      <w:pPr>
        <w:rPr>
          <w:rFonts w:ascii="Open Sans Light" w:hAnsi="Open Sans Light"/>
          <w:szCs w:val="22"/>
        </w:rPr>
      </w:pPr>
      <w:r>
        <w:rPr>
          <w:rFonts w:ascii="Open Sans Light" w:hAnsi="Open Sans Light"/>
          <w:szCs w:val="22"/>
        </w:rPr>
        <w:t>Eindtijd: 21.30</w:t>
      </w:r>
      <w:r w:rsidR="003207B3" w:rsidRPr="00376846">
        <w:rPr>
          <w:rFonts w:ascii="Open Sans Light" w:hAnsi="Open Sans Light"/>
          <w:szCs w:val="22"/>
        </w:rPr>
        <w:t xml:space="preserve"> uur</w:t>
      </w:r>
    </w:p>
    <w:p w:rsidR="003207B3" w:rsidRPr="00376846" w:rsidRDefault="00B770BF" w:rsidP="004002F5">
      <w:pPr>
        <w:rPr>
          <w:rFonts w:ascii="Open Sans Light" w:hAnsi="Open Sans Light"/>
          <w:szCs w:val="22"/>
        </w:rPr>
      </w:pPr>
      <w:r>
        <w:rPr>
          <w:rFonts w:ascii="Open Sans Light" w:hAnsi="Open Sans Light"/>
          <w:szCs w:val="22"/>
        </w:rPr>
        <w:t>Pauze: 20.00 – 20.15 uur</w:t>
      </w:r>
    </w:p>
    <w:p w:rsidR="00376846" w:rsidRDefault="00376846" w:rsidP="00376846">
      <w:pPr>
        <w:pStyle w:val="Normaalweb"/>
        <w:spacing w:before="0" w:after="0" w:line="330" w:lineRule="atLeast"/>
        <w:rPr>
          <w:rFonts w:ascii="Open Sans Light" w:hAnsi="Open Sans Light" w:cs="Open Sans Light"/>
          <w:b/>
          <w:color w:val="auto"/>
        </w:rPr>
      </w:pPr>
    </w:p>
    <w:p w:rsidR="00B770BF" w:rsidRDefault="00376846" w:rsidP="00B770BF">
      <w:pPr>
        <w:pStyle w:val="Normaalweb"/>
        <w:spacing w:before="0" w:after="0" w:line="330" w:lineRule="atLeast"/>
        <w:rPr>
          <w:rFonts w:ascii="Open Sans Light" w:hAnsi="Open Sans Light" w:cs="Open Sans Light"/>
          <w:b/>
          <w:color w:val="auto"/>
        </w:rPr>
      </w:pPr>
      <w:r w:rsidRPr="00611BF6">
        <w:rPr>
          <w:rFonts w:ascii="Open Sans Light" w:hAnsi="Open Sans Light" w:cs="Open Sans Light"/>
          <w:b/>
          <w:color w:val="auto"/>
        </w:rPr>
        <w:t>Cursusbeschrijving</w:t>
      </w:r>
    </w:p>
    <w:p w:rsidR="00B770BF" w:rsidRPr="00B770BF" w:rsidRDefault="00B770BF" w:rsidP="00B770BF">
      <w:pPr>
        <w:rPr>
          <w:rFonts w:ascii="Open Sans Light" w:hAnsi="Open Sans Light"/>
          <w:szCs w:val="22"/>
        </w:rPr>
      </w:pPr>
      <w:r w:rsidRPr="00B770BF">
        <w:rPr>
          <w:rFonts w:ascii="Open Sans Light" w:hAnsi="Open Sans Light"/>
          <w:szCs w:val="22"/>
        </w:rPr>
        <w:t xml:space="preserve">Voor de meeste mensen is de zomer een tijd van vakantie, lekker buiten zijn en genieten van de zon. Toch kent de zomer zo zijn specifieke kwalen en we hebben er aantal voor u op een rij gezet. </w:t>
      </w:r>
    </w:p>
    <w:p w:rsidR="00B770BF" w:rsidRPr="00B770BF" w:rsidRDefault="00B770BF" w:rsidP="00B770BF">
      <w:pPr>
        <w:rPr>
          <w:rFonts w:ascii="Open Sans Light" w:hAnsi="Open Sans Light"/>
          <w:szCs w:val="22"/>
        </w:rPr>
      </w:pPr>
      <w:r w:rsidRPr="00B770BF">
        <w:rPr>
          <w:rFonts w:ascii="Open Sans Light" w:hAnsi="Open Sans Light"/>
          <w:szCs w:val="22"/>
        </w:rPr>
        <w:t xml:space="preserve">Hoe zit het ook alweer met de tekenbeet? En dan de zonnesteek: in deze scholing leert u alles over hitteberoerte en hitte-uitputting, de verschillen in symptomen en de mogelijke (dodelijke) afloop. Ook oorontsteking door (vervuild) zwemwater en de eikenprocessierups komen voorbij. De scholing Zomerkwalen bereidt u voor op een aantal typische aandoeningen, die straks weer regelmatig voorbij gaan komen in de </w:t>
      </w:r>
      <w:proofErr w:type="spellStart"/>
      <w:r w:rsidRPr="00B770BF">
        <w:rPr>
          <w:rFonts w:ascii="Open Sans Light" w:hAnsi="Open Sans Light"/>
          <w:szCs w:val="22"/>
        </w:rPr>
        <w:t>dagpraktijk</w:t>
      </w:r>
      <w:proofErr w:type="spellEnd"/>
      <w:r w:rsidRPr="00B770BF">
        <w:rPr>
          <w:rFonts w:ascii="Open Sans Light" w:hAnsi="Open Sans Light"/>
          <w:szCs w:val="22"/>
        </w:rPr>
        <w:t xml:space="preserve">. </w:t>
      </w:r>
    </w:p>
    <w:p w:rsidR="00B770BF" w:rsidRDefault="00B770BF" w:rsidP="00376846">
      <w:pPr>
        <w:pStyle w:val="Normaalweb"/>
        <w:spacing w:before="0" w:after="0" w:line="330" w:lineRule="atLeast"/>
        <w:rPr>
          <w:rFonts w:ascii="Open Sans Light" w:hAnsi="Open Sans Light" w:cs="Open Sans Light"/>
          <w:b/>
          <w:color w:val="auto"/>
        </w:rPr>
      </w:pPr>
    </w:p>
    <w:p w:rsidR="00376846" w:rsidRDefault="00376846" w:rsidP="00376846">
      <w:pPr>
        <w:pStyle w:val="Normaalweb"/>
        <w:spacing w:before="0" w:after="0" w:line="330" w:lineRule="atLeast"/>
        <w:rPr>
          <w:rFonts w:ascii="Open Sans Light" w:hAnsi="Open Sans Light" w:cs="Open Sans Light"/>
          <w:b/>
          <w:color w:val="auto"/>
        </w:rPr>
      </w:pPr>
      <w:r w:rsidRPr="00611BF6">
        <w:rPr>
          <w:rFonts w:ascii="Open Sans Light" w:hAnsi="Open Sans Light" w:cs="Open Sans Light"/>
          <w:b/>
          <w:color w:val="auto"/>
        </w:rPr>
        <w:t>Doel en opzet</w:t>
      </w:r>
    </w:p>
    <w:p w:rsidR="00B770BF" w:rsidRDefault="00B770BF" w:rsidP="00B770BF">
      <w:r>
        <w:t>De volgende onderwerpen komen aan de orde</w:t>
      </w:r>
      <w:r>
        <w:t>:</w:t>
      </w:r>
    </w:p>
    <w:p w:rsidR="00B770BF" w:rsidRPr="00B770BF" w:rsidRDefault="00B770BF" w:rsidP="00B770BF">
      <w:pPr>
        <w:pStyle w:val="Lijstalinea"/>
        <w:numPr>
          <w:ilvl w:val="0"/>
          <w:numId w:val="22"/>
        </w:numPr>
        <w:rPr>
          <w:rFonts w:asciiTheme="minorHAnsi" w:hAnsiTheme="minorHAnsi" w:cstheme="minorHAnsi"/>
          <w:sz w:val="20"/>
          <w:szCs w:val="20"/>
        </w:rPr>
      </w:pPr>
      <w:r w:rsidRPr="00B770BF">
        <w:rPr>
          <w:rFonts w:asciiTheme="minorHAnsi" w:hAnsiTheme="minorHAnsi" w:cstheme="minorHAnsi"/>
          <w:sz w:val="20"/>
          <w:szCs w:val="20"/>
        </w:rPr>
        <w:t>zonnesteek</w:t>
      </w:r>
    </w:p>
    <w:p w:rsidR="00B770BF" w:rsidRPr="00B770BF" w:rsidRDefault="00B770BF" w:rsidP="00B770BF">
      <w:pPr>
        <w:pStyle w:val="Lijstalinea"/>
        <w:numPr>
          <w:ilvl w:val="0"/>
          <w:numId w:val="22"/>
        </w:numPr>
        <w:rPr>
          <w:rFonts w:asciiTheme="minorHAnsi" w:hAnsiTheme="minorHAnsi" w:cstheme="minorHAnsi"/>
          <w:sz w:val="20"/>
          <w:szCs w:val="20"/>
        </w:rPr>
      </w:pPr>
      <w:r w:rsidRPr="00B770BF">
        <w:rPr>
          <w:rFonts w:asciiTheme="minorHAnsi" w:hAnsiTheme="minorHAnsi" w:cstheme="minorHAnsi"/>
          <w:sz w:val="20"/>
          <w:szCs w:val="20"/>
        </w:rPr>
        <w:t>tekenbeten</w:t>
      </w:r>
    </w:p>
    <w:p w:rsidR="00B770BF" w:rsidRPr="00B770BF" w:rsidRDefault="00B770BF" w:rsidP="00B770BF">
      <w:pPr>
        <w:pStyle w:val="Lijstalinea"/>
        <w:numPr>
          <w:ilvl w:val="0"/>
          <w:numId w:val="22"/>
        </w:numPr>
        <w:rPr>
          <w:rFonts w:asciiTheme="minorHAnsi" w:hAnsiTheme="minorHAnsi" w:cstheme="minorHAnsi"/>
          <w:sz w:val="20"/>
          <w:szCs w:val="20"/>
        </w:rPr>
      </w:pPr>
      <w:r w:rsidRPr="00B770BF">
        <w:rPr>
          <w:rFonts w:asciiTheme="minorHAnsi" w:hAnsiTheme="minorHAnsi" w:cstheme="minorHAnsi"/>
          <w:sz w:val="20"/>
          <w:szCs w:val="20"/>
        </w:rPr>
        <w:t>otitis externa</w:t>
      </w:r>
    </w:p>
    <w:p w:rsidR="00B770BF" w:rsidRPr="00B770BF" w:rsidRDefault="00B770BF" w:rsidP="00B770BF">
      <w:pPr>
        <w:pStyle w:val="Lijstalinea"/>
        <w:numPr>
          <w:ilvl w:val="0"/>
          <w:numId w:val="22"/>
        </w:numPr>
        <w:rPr>
          <w:rFonts w:asciiTheme="minorHAnsi" w:hAnsiTheme="minorHAnsi" w:cstheme="minorHAnsi"/>
          <w:sz w:val="20"/>
          <w:szCs w:val="20"/>
        </w:rPr>
      </w:pPr>
      <w:r w:rsidRPr="00B770BF">
        <w:rPr>
          <w:rFonts w:asciiTheme="minorHAnsi" w:hAnsiTheme="minorHAnsi" w:cstheme="minorHAnsi"/>
          <w:sz w:val="20"/>
          <w:szCs w:val="20"/>
        </w:rPr>
        <w:t>eikenprocessierups</w:t>
      </w:r>
    </w:p>
    <w:p w:rsidR="004002F5" w:rsidRDefault="004002F5" w:rsidP="004002F5">
      <w:pPr>
        <w:rPr>
          <w:rFonts w:ascii="Open Sans" w:hAnsi="Open Sans" w:cs="Open Sans"/>
          <w:i/>
        </w:rPr>
      </w:pPr>
      <w:bookmarkStart w:id="0" w:name="_GoBack"/>
      <w:bookmarkEnd w:id="0"/>
    </w:p>
    <w:sectPr w:rsidR="004002F5" w:rsidSect="00AE2085">
      <w:headerReference w:type="even" r:id="rId8"/>
      <w:headerReference w:type="default" r:id="rId9"/>
      <w:footerReference w:type="even" r:id="rId10"/>
      <w:footerReference w:type="default" r:id="rId11"/>
      <w:headerReference w:type="first" r:id="rId12"/>
      <w:footerReference w:type="first" r:id="rId13"/>
      <w:pgSz w:w="11906" w:h="16838" w:code="9"/>
      <w:pgMar w:top="3289" w:right="1418" w:bottom="1814"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F5" w:rsidRDefault="004002F5" w:rsidP="00E13D70">
      <w:pPr>
        <w:spacing w:line="240" w:lineRule="auto"/>
      </w:pPr>
      <w:r>
        <w:separator/>
      </w:r>
    </w:p>
  </w:endnote>
  <w:endnote w:type="continuationSeparator" w:id="0">
    <w:p w:rsidR="004002F5" w:rsidRDefault="004002F5"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r w:rsidRPr="00AE2085">
      <w:rPr>
        <w:rStyle w:val="PagNr"/>
      </w:rPr>
      <w:fldChar w:fldCharType="begin"/>
    </w:r>
    <w:r w:rsidRPr="00AE2085">
      <w:rPr>
        <w:rStyle w:val="PagNr"/>
      </w:rPr>
      <w:instrText xml:space="preserve"> page </w:instrText>
    </w:r>
    <w:r w:rsidRPr="00AE2085">
      <w:rPr>
        <w:rStyle w:val="PagNr"/>
      </w:rPr>
      <w:fldChar w:fldCharType="separate"/>
    </w:r>
    <w:r w:rsidR="00B770BF">
      <w:rPr>
        <w:rStyle w:val="PagNr"/>
        <w:noProof/>
      </w:rPr>
      <w:t>1</w:t>
    </w:r>
    <w:r w:rsidRPr="00AE2085">
      <w:rPr>
        <w:rStyle w:val="PagN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F5" w:rsidRDefault="004002F5" w:rsidP="00E13D70">
      <w:pPr>
        <w:spacing w:line="240" w:lineRule="auto"/>
      </w:pPr>
      <w:r>
        <w:separator/>
      </w:r>
    </w:p>
  </w:footnote>
  <w:footnote w:type="continuationSeparator" w:id="0">
    <w:p w:rsidR="004002F5" w:rsidRDefault="004002F5"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59040" cy="886460"/>
          <wp:effectExtent l="0" t="0" r="381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Pr>
        <w:noProof/>
        <w:lang w:eastAsia="nl-NL"/>
      </w:rPr>
      <w:drawing>
        <wp:anchor distT="0" distB="0" distL="114300" distR="114300" simplePos="1" relativeHeight="251662336" behindDoc="1" locked="0" layoutInCell="1" allowOverlap="1" wp14:anchorId="23F7F3B8" wp14:editId="7A4DAD63">
          <wp:simplePos x="0" y="0"/>
          <wp:positionH relativeFrom="page">
            <wp:posOffset>0</wp:posOffset>
          </wp:positionH>
          <wp:positionV relativeFrom="page">
            <wp:posOffset>0</wp:posOffset>
          </wp:positionV>
          <wp:extent cx="1852930"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4002F5" w:rsidRDefault="004002F5" w:rsidP="004002F5">
    <w:pPr>
      <w:pStyle w:val="Koptekstvolgpaginas"/>
    </w:pPr>
    <w:r w:rsidRPr="004002F5">
      <w:rPr>
        <w:noProof/>
        <w:lang w:eastAsia="nl-NL"/>
      </w:rPr>
      <w:drawing>
        <wp:anchor distT="0" distB="0" distL="114300" distR="114300" simplePos="0" relativeHeight="251659264" behindDoc="1" locked="0" layoutInCell="1" allowOverlap="1" wp14:anchorId="12E2E657" wp14:editId="25AB4B15">
          <wp:simplePos x="0" y="0"/>
          <wp:positionH relativeFrom="page">
            <wp:posOffset>0</wp:posOffset>
          </wp:positionH>
          <wp:positionV relativeFrom="page">
            <wp:align>bottom</wp:align>
          </wp:positionV>
          <wp:extent cx="7559040" cy="886460"/>
          <wp:effectExtent l="0" t="0" r="381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sidRPr="004002F5">
      <w:rPr>
        <w:noProof/>
        <w:lang w:eastAsia="nl-NL"/>
      </w:rPr>
      <w:drawing>
        <wp:anchor distT="0" distB="0" distL="114300" distR="114300" simplePos="0" relativeHeight="251658240" behindDoc="1" locked="0" layoutInCell="1" allowOverlap="1" wp14:anchorId="376C364D" wp14:editId="4D6C015D">
          <wp:simplePos x="0" y="0"/>
          <wp:positionH relativeFrom="page">
            <wp:posOffset>0</wp:posOffset>
          </wp:positionH>
          <wp:positionV relativeFrom="page">
            <wp:posOffset>0</wp:posOffset>
          </wp:positionV>
          <wp:extent cx="1852930" cy="1337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r w:rsidR="00A16DFD" w:rsidRPr="004002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7562850" cy="8858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2850" cy="885825"/>
                  </a:xfrm>
                  <a:prstGeom prst="rect">
                    <a:avLst/>
                  </a:prstGeom>
                </pic:spPr>
              </pic:pic>
            </a:graphicData>
          </a:graphic>
        </wp:anchor>
      </w:drawing>
    </w:r>
    <w:r>
      <w:rPr>
        <w:noProof/>
        <w:lang w:eastAsia="nl-NL"/>
      </w:rPr>
      <w:drawing>
        <wp:anchor distT="0" distB="0" distL="114300" distR="114300" simplePos="0" relativeHeight="251660288" behindDoc="1" locked="0" layoutInCell="1" allowOverlap="1" wp14:anchorId="51DCAFEE" wp14:editId="1A5615A7">
          <wp:simplePos x="0" y="0"/>
          <wp:positionH relativeFrom="page">
            <wp:posOffset>0</wp:posOffset>
          </wp:positionH>
          <wp:positionV relativeFrom="page">
            <wp:posOffset>0</wp:posOffset>
          </wp:positionV>
          <wp:extent cx="1857375" cy="13335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737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96B23"/>
    <w:multiLevelType w:val="hybridMultilevel"/>
    <w:tmpl w:val="BF76A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51039B"/>
    <w:multiLevelType w:val="hybridMultilevel"/>
    <w:tmpl w:val="2DB858B4"/>
    <w:lvl w:ilvl="0" w:tplc="BB2E741E">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A4077D6"/>
    <w:multiLevelType w:val="hybridMultilevel"/>
    <w:tmpl w:val="2A78B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3F5EB2"/>
    <w:multiLevelType w:val="hybridMultilevel"/>
    <w:tmpl w:val="1CC40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3D4B97"/>
    <w:multiLevelType w:val="hybridMultilevel"/>
    <w:tmpl w:val="522E4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7A47DA"/>
    <w:multiLevelType w:val="hybridMultilevel"/>
    <w:tmpl w:val="824CF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400A44"/>
    <w:multiLevelType w:val="hybridMultilevel"/>
    <w:tmpl w:val="151E7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8"/>
  </w:num>
  <w:num w:numId="14">
    <w:abstractNumId w:val="9"/>
  </w:num>
  <w:num w:numId="15">
    <w:abstractNumId w:val="9"/>
  </w:num>
  <w:num w:numId="16">
    <w:abstractNumId w:val="13"/>
  </w:num>
  <w:num w:numId="17">
    <w:abstractNumId w:val="6"/>
  </w:num>
  <w:num w:numId="18">
    <w:abstractNumId w:val="11"/>
  </w:num>
  <w:num w:numId="19">
    <w:abstractNumId w:val="12"/>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5"/>
    <w:rsid w:val="00003DD9"/>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3A93"/>
    <w:rsid w:val="0022796F"/>
    <w:rsid w:val="00243C95"/>
    <w:rsid w:val="002652F4"/>
    <w:rsid w:val="00293A48"/>
    <w:rsid w:val="002C5D64"/>
    <w:rsid w:val="002D33C0"/>
    <w:rsid w:val="002D3FEB"/>
    <w:rsid w:val="002D6E3E"/>
    <w:rsid w:val="002E264C"/>
    <w:rsid w:val="002E4ADD"/>
    <w:rsid w:val="002F0CCD"/>
    <w:rsid w:val="00311FBC"/>
    <w:rsid w:val="00312F6B"/>
    <w:rsid w:val="003148F0"/>
    <w:rsid w:val="003207B3"/>
    <w:rsid w:val="00323C0B"/>
    <w:rsid w:val="00325BA0"/>
    <w:rsid w:val="00325F44"/>
    <w:rsid w:val="003361E4"/>
    <w:rsid w:val="00336AC4"/>
    <w:rsid w:val="00345252"/>
    <w:rsid w:val="003503E9"/>
    <w:rsid w:val="00357E59"/>
    <w:rsid w:val="00375520"/>
    <w:rsid w:val="00376846"/>
    <w:rsid w:val="00380A9C"/>
    <w:rsid w:val="003820E9"/>
    <w:rsid w:val="003879E2"/>
    <w:rsid w:val="00396F15"/>
    <w:rsid w:val="003B0296"/>
    <w:rsid w:val="003B106C"/>
    <w:rsid w:val="003B32B3"/>
    <w:rsid w:val="003C2D45"/>
    <w:rsid w:val="003C2F6F"/>
    <w:rsid w:val="003E10E4"/>
    <w:rsid w:val="004002F5"/>
    <w:rsid w:val="00424E33"/>
    <w:rsid w:val="00425BB8"/>
    <w:rsid w:val="00441B5D"/>
    <w:rsid w:val="00461B7E"/>
    <w:rsid w:val="004718E8"/>
    <w:rsid w:val="00473217"/>
    <w:rsid w:val="00485F3D"/>
    <w:rsid w:val="004C285A"/>
    <w:rsid w:val="004C7E9F"/>
    <w:rsid w:val="004E5F3A"/>
    <w:rsid w:val="00501937"/>
    <w:rsid w:val="00505E94"/>
    <w:rsid w:val="0052514E"/>
    <w:rsid w:val="0053630C"/>
    <w:rsid w:val="0054321D"/>
    <w:rsid w:val="00547896"/>
    <w:rsid w:val="00594339"/>
    <w:rsid w:val="005963BF"/>
    <w:rsid w:val="005B5CA1"/>
    <w:rsid w:val="005C10BD"/>
    <w:rsid w:val="005E55DD"/>
    <w:rsid w:val="005F191F"/>
    <w:rsid w:val="00616E6D"/>
    <w:rsid w:val="00633401"/>
    <w:rsid w:val="00642719"/>
    <w:rsid w:val="006428EB"/>
    <w:rsid w:val="0066077C"/>
    <w:rsid w:val="00682514"/>
    <w:rsid w:val="00685EB6"/>
    <w:rsid w:val="00687A2C"/>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0BF"/>
    <w:rsid w:val="00B778CE"/>
    <w:rsid w:val="00B779CD"/>
    <w:rsid w:val="00BA06C7"/>
    <w:rsid w:val="00BB3055"/>
    <w:rsid w:val="00BB4F8C"/>
    <w:rsid w:val="00BD7032"/>
    <w:rsid w:val="00C01B95"/>
    <w:rsid w:val="00C42D14"/>
    <w:rsid w:val="00C71AC7"/>
    <w:rsid w:val="00C907CD"/>
    <w:rsid w:val="00CA582A"/>
    <w:rsid w:val="00CB7042"/>
    <w:rsid w:val="00CC611D"/>
    <w:rsid w:val="00D02E0F"/>
    <w:rsid w:val="00D06497"/>
    <w:rsid w:val="00D17CBD"/>
    <w:rsid w:val="00D330B0"/>
    <w:rsid w:val="00D44D39"/>
    <w:rsid w:val="00DC2254"/>
    <w:rsid w:val="00DD6720"/>
    <w:rsid w:val="00DE64F4"/>
    <w:rsid w:val="00DF1BDB"/>
    <w:rsid w:val="00DF4F09"/>
    <w:rsid w:val="00E1195C"/>
    <w:rsid w:val="00E13D70"/>
    <w:rsid w:val="00E363DB"/>
    <w:rsid w:val="00E50DBA"/>
    <w:rsid w:val="00E51357"/>
    <w:rsid w:val="00E55D20"/>
    <w:rsid w:val="00E56A9B"/>
    <w:rsid w:val="00E605C0"/>
    <w:rsid w:val="00E62B34"/>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EC04E"/>
  <w15:docId w15:val="{9001096E-8373-45F2-8562-E9272D1E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DFD"/>
  </w:style>
  <w:style w:type="paragraph" w:styleId="Kop1">
    <w:name w:val="heading 1"/>
    <w:basedOn w:val="Standaard"/>
    <w:next w:val="Standaard"/>
    <w:link w:val="Kop1Char"/>
    <w:uiPriority w:val="19"/>
    <w:qFormat/>
    <w:rsid w:val="00A16DFD"/>
    <w:pPr>
      <w:keepNext/>
      <w:keepLines/>
      <w:spacing w:before="300"/>
      <w:outlineLvl w:val="0"/>
    </w:pPr>
    <w:rPr>
      <w:rFonts w:asciiTheme="majorHAnsi" w:eastAsiaTheme="majorEastAsia" w:hAnsiTheme="majorHAnsi" w:cstheme="majorBidi"/>
      <w:b/>
      <w:bCs/>
      <w:color w:val="0078BE" w:themeColor="text2"/>
      <w:sz w:val="24"/>
      <w:szCs w:val="28"/>
    </w:rPr>
  </w:style>
  <w:style w:type="paragraph" w:styleId="Kop2">
    <w:name w:val="heading 2"/>
    <w:basedOn w:val="Standaard"/>
    <w:next w:val="Standaard"/>
    <w:link w:val="Kop2Char"/>
    <w:uiPriority w:val="19"/>
    <w:qFormat/>
    <w:rsid w:val="00A16DFD"/>
    <w:pPr>
      <w:keepNext/>
      <w:keepLines/>
      <w:spacing w:before="300"/>
      <w:outlineLvl w:val="1"/>
    </w:pPr>
    <w:rPr>
      <w:rFonts w:asciiTheme="majorHAnsi" w:eastAsiaTheme="majorEastAsia" w:hAnsiTheme="majorHAnsi" w:cstheme="majorBidi"/>
      <w:b/>
      <w:bCs/>
      <w:color w:val="000000" w:themeColor="text1"/>
      <w:sz w:val="21"/>
      <w:szCs w:val="26"/>
    </w:rPr>
  </w:style>
  <w:style w:type="paragraph" w:styleId="Kop3">
    <w:name w:val="heading 3"/>
    <w:basedOn w:val="Standaard"/>
    <w:next w:val="Standaard"/>
    <w:link w:val="Kop3Char"/>
    <w:uiPriority w:val="9"/>
    <w:semiHidden/>
    <w:unhideWhenUsed/>
    <w:rsid w:val="00B770BF"/>
    <w:pPr>
      <w:keepNext/>
      <w:keepLines/>
      <w:spacing w:before="40"/>
      <w:outlineLvl w:val="2"/>
    </w:pPr>
    <w:rPr>
      <w:rFonts w:asciiTheme="majorHAnsi" w:eastAsiaTheme="majorEastAsia" w:hAnsiTheme="majorHAnsi" w:cstheme="majorBidi"/>
      <w:color w:val="003B5E"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A16DFD"/>
    <w:rPr>
      <w:rFonts w:asciiTheme="majorHAnsi" w:eastAsiaTheme="majorEastAsia" w:hAnsiTheme="majorHAnsi" w:cstheme="majorBidi"/>
      <w:b/>
      <w:bCs/>
      <w:color w:val="0078BE" w:themeColor="text2"/>
      <w:sz w:val="24"/>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A16DFD"/>
    <w:rPr>
      <w:rFonts w:asciiTheme="majorHAnsi" w:eastAsiaTheme="majorEastAsia" w:hAnsiTheme="majorHAnsi"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A16DFD"/>
    <w:pPr>
      <w:spacing w:line="240" w:lineRule="auto"/>
    </w:pPr>
    <w:rPr>
      <w:rFonts w:ascii="Calibri" w:eastAsia="Calibri" w:hAnsi="Calibri" w:cs="Times New Roman"/>
      <w:sz w:val="22"/>
      <w:szCs w:val="22"/>
      <w:lang w:eastAsia="nl-NL"/>
    </w:rPr>
  </w:style>
  <w:style w:type="paragraph" w:styleId="Lijstalinea">
    <w:name w:val="List Paragraph"/>
    <w:basedOn w:val="Standaard"/>
    <w:uiPriority w:val="34"/>
    <w:qFormat/>
    <w:rsid w:val="00A16DFD"/>
    <w:pPr>
      <w:spacing w:line="240" w:lineRule="auto"/>
      <w:ind w:left="720"/>
      <w:contextualSpacing/>
    </w:pPr>
    <w:rPr>
      <w:rFonts w:ascii="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lang w:eastAsia="nl-NL"/>
    </w:rPr>
  </w:style>
  <w:style w:type="paragraph" w:styleId="Normaalweb">
    <w:name w:val="Normal (Web)"/>
    <w:basedOn w:val="Standaard"/>
    <w:uiPriority w:val="99"/>
    <w:unhideWhenUsed/>
    <w:rsid w:val="004002F5"/>
    <w:pPr>
      <w:spacing w:before="240" w:after="240" w:line="240" w:lineRule="auto"/>
    </w:pPr>
    <w:rPr>
      <w:rFonts w:ascii="Open Sans" w:eastAsia="Times New Roman" w:hAnsi="Open Sans" w:cs="Open Sans"/>
      <w:color w:val="231F20"/>
      <w:sz w:val="21"/>
      <w:szCs w:val="21"/>
      <w:lang w:eastAsia="nl-NL"/>
    </w:rPr>
  </w:style>
  <w:style w:type="character" w:customStyle="1" w:styleId="Kop3Char">
    <w:name w:val="Kop 3 Char"/>
    <w:basedOn w:val="Standaardalinea-lettertype"/>
    <w:link w:val="Kop3"/>
    <w:uiPriority w:val="9"/>
    <w:semiHidden/>
    <w:rsid w:val="00B770BF"/>
    <w:rPr>
      <w:rFonts w:asciiTheme="majorHAnsi" w:eastAsiaTheme="majorEastAsia" w:hAnsiTheme="majorHAnsi" w:cstheme="majorBidi"/>
      <w:color w:val="003B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324">
      <w:bodyDiv w:val="1"/>
      <w:marLeft w:val="0"/>
      <w:marRight w:val="0"/>
      <w:marTop w:val="0"/>
      <w:marBottom w:val="0"/>
      <w:divBdr>
        <w:top w:val="none" w:sz="0" w:space="0" w:color="auto"/>
        <w:left w:val="none" w:sz="0" w:space="0" w:color="auto"/>
        <w:bottom w:val="none" w:sz="0" w:space="0" w:color="auto"/>
        <w:right w:val="none" w:sz="0" w:space="0" w:color="auto"/>
      </w:divBdr>
      <w:divsChild>
        <w:div w:id="2009668204">
          <w:marLeft w:val="0"/>
          <w:marRight w:val="0"/>
          <w:marTop w:val="0"/>
          <w:marBottom w:val="0"/>
          <w:divBdr>
            <w:top w:val="none" w:sz="0" w:space="0" w:color="auto"/>
            <w:left w:val="none" w:sz="0" w:space="0" w:color="auto"/>
            <w:bottom w:val="none" w:sz="0" w:space="0" w:color="auto"/>
            <w:right w:val="none" w:sz="0" w:space="0" w:color="auto"/>
          </w:divBdr>
          <w:divsChild>
            <w:div w:id="19402569">
              <w:marLeft w:val="0"/>
              <w:marRight w:val="0"/>
              <w:marTop w:val="0"/>
              <w:marBottom w:val="0"/>
              <w:divBdr>
                <w:top w:val="none" w:sz="0" w:space="0" w:color="auto"/>
                <w:left w:val="none" w:sz="0" w:space="0" w:color="auto"/>
                <w:bottom w:val="none" w:sz="0" w:space="0" w:color="auto"/>
                <w:right w:val="none" w:sz="0" w:space="0" w:color="auto"/>
              </w:divBdr>
              <w:divsChild>
                <w:div w:id="767508141">
                  <w:marLeft w:val="0"/>
                  <w:marRight w:val="0"/>
                  <w:marTop w:val="0"/>
                  <w:marBottom w:val="0"/>
                  <w:divBdr>
                    <w:top w:val="none" w:sz="0" w:space="0" w:color="auto"/>
                    <w:left w:val="none" w:sz="0" w:space="0" w:color="auto"/>
                    <w:bottom w:val="none" w:sz="0" w:space="0" w:color="auto"/>
                    <w:right w:val="none" w:sz="0" w:space="0" w:color="auto"/>
                  </w:divBdr>
                  <w:divsChild>
                    <w:div w:id="177695536">
                      <w:marLeft w:val="0"/>
                      <w:marRight w:val="0"/>
                      <w:marTop w:val="0"/>
                      <w:marBottom w:val="0"/>
                      <w:divBdr>
                        <w:top w:val="none" w:sz="0" w:space="0" w:color="auto"/>
                        <w:left w:val="none" w:sz="0" w:space="0" w:color="auto"/>
                        <w:bottom w:val="none" w:sz="0" w:space="0" w:color="auto"/>
                        <w:right w:val="none" w:sz="0" w:space="0" w:color="auto"/>
                      </w:divBdr>
                      <w:divsChild>
                        <w:div w:id="370963534">
                          <w:marLeft w:val="0"/>
                          <w:marRight w:val="0"/>
                          <w:marTop w:val="0"/>
                          <w:marBottom w:val="0"/>
                          <w:divBdr>
                            <w:top w:val="none" w:sz="0" w:space="0" w:color="auto"/>
                            <w:left w:val="none" w:sz="0" w:space="0" w:color="auto"/>
                            <w:bottom w:val="none" w:sz="0" w:space="0" w:color="auto"/>
                            <w:right w:val="none" w:sz="0" w:space="0" w:color="auto"/>
                          </w:divBdr>
                          <w:divsChild>
                            <w:div w:id="50351807">
                              <w:marLeft w:val="0"/>
                              <w:marRight w:val="0"/>
                              <w:marTop w:val="0"/>
                              <w:marBottom w:val="0"/>
                              <w:divBdr>
                                <w:top w:val="none" w:sz="0" w:space="0" w:color="auto"/>
                                <w:left w:val="none" w:sz="0" w:space="0" w:color="auto"/>
                                <w:bottom w:val="none" w:sz="0" w:space="0" w:color="auto"/>
                                <w:right w:val="none" w:sz="0" w:space="0" w:color="auto"/>
                              </w:divBdr>
                              <w:divsChild>
                                <w:div w:id="1835946547">
                                  <w:marLeft w:val="0"/>
                                  <w:marRight w:val="0"/>
                                  <w:marTop w:val="0"/>
                                  <w:marBottom w:val="0"/>
                                  <w:divBdr>
                                    <w:top w:val="none" w:sz="0" w:space="0" w:color="auto"/>
                                    <w:left w:val="none" w:sz="0" w:space="0" w:color="auto"/>
                                    <w:bottom w:val="none" w:sz="0" w:space="0" w:color="auto"/>
                                    <w:right w:val="none" w:sz="0" w:space="0" w:color="auto"/>
                                  </w:divBdr>
                                  <w:divsChild>
                                    <w:div w:id="397630710">
                                      <w:marLeft w:val="0"/>
                                      <w:marRight w:val="0"/>
                                      <w:marTop w:val="0"/>
                                      <w:marBottom w:val="0"/>
                                      <w:divBdr>
                                        <w:top w:val="none" w:sz="0" w:space="0" w:color="auto"/>
                                        <w:left w:val="none" w:sz="0" w:space="0" w:color="auto"/>
                                        <w:bottom w:val="none" w:sz="0" w:space="0" w:color="auto"/>
                                        <w:right w:val="none" w:sz="0" w:space="0" w:color="auto"/>
                                      </w:divBdr>
                                      <w:divsChild>
                                        <w:div w:id="417794313">
                                          <w:marLeft w:val="0"/>
                                          <w:marRight w:val="0"/>
                                          <w:marTop w:val="0"/>
                                          <w:marBottom w:val="0"/>
                                          <w:divBdr>
                                            <w:top w:val="none" w:sz="0" w:space="0" w:color="auto"/>
                                            <w:left w:val="none" w:sz="0" w:space="0" w:color="auto"/>
                                            <w:bottom w:val="none" w:sz="0" w:space="0" w:color="auto"/>
                                            <w:right w:val="none" w:sz="0" w:space="0" w:color="auto"/>
                                          </w:divBdr>
                                          <w:divsChild>
                                            <w:div w:id="1635986572">
                                              <w:marLeft w:val="0"/>
                                              <w:marRight w:val="0"/>
                                              <w:marTop w:val="0"/>
                                              <w:marBottom w:val="0"/>
                                              <w:divBdr>
                                                <w:top w:val="none" w:sz="0" w:space="0" w:color="auto"/>
                                                <w:left w:val="none" w:sz="0" w:space="0" w:color="auto"/>
                                                <w:bottom w:val="none" w:sz="0" w:space="0" w:color="auto"/>
                                                <w:right w:val="none" w:sz="0" w:space="0" w:color="auto"/>
                                              </w:divBdr>
                                              <w:divsChild>
                                                <w:div w:id="56981074">
                                                  <w:marLeft w:val="0"/>
                                                  <w:marRight w:val="0"/>
                                                  <w:marTop w:val="0"/>
                                                  <w:marBottom w:val="0"/>
                                                  <w:divBdr>
                                                    <w:top w:val="none" w:sz="0" w:space="0" w:color="auto"/>
                                                    <w:left w:val="none" w:sz="0" w:space="0" w:color="auto"/>
                                                    <w:bottom w:val="none" w:sz="0" w:space="0" w:color="auto"/>
                                                    <w:right w:val="none" w:sz="0" w:space="0" w:color="auto"/>
                                                  </w:divBdr>
                                                  <w:divsChild>
                                                    <w:div w:id="1409813455">
                                                      <w:marLeft w:val="0"/>
                                                      <w:marRight w:val="0"/>
                                                      <w:marTop w:val="0"/>
                                                      <w:marBottom w:val="0"/>
                                                      <w:divBdr>
                                                        <w:top w:val="none" w:sz="0" w:space="0" w:color="auto"/>
                                                        <w:left w:val="none" w:sz="0" w:space="0" w:color="auto"/>
                                                        <w:bottom w:val="none" w:sz="0" w:space="0" w:color="auto"/>
                                                        <w:right w:val="none" w:sz="0" w:space="0" w:color="auto"/>
                                                      </w:divBdr>
                                                      <w:divsChild>
                                                        <w:div w:id="1199273544">
                                                          <w:marLeft w:val="0"/>
                                                          <w:marRight w:val="0"/>
                                                          <w:marTop w:val="0"/>
                                                          <w:marBottom w:val="0"/>
                                                          <w:divBdr>
                                                            <w:top w:val="none" w:sz="0" w:space="0" w:color="auto"/>
                                                            <w:left w:val="none" w:sz="0" w:space="0" w:color="auto"/>
                                                            <w:bottom w:val="none" w:sz="0" w:space="0" w:color="auto"/>
                                                            <w:right w:val="none" w:sz="0" w:space="0" w:color="auto"/>
                                                          </w:divBdr>
                                                          <w:divsChild>
                                                            <w:div w:id="1438869713">
                                                              <w:marLeft w:val="0"/>
                                                              <w:marRight w:val="0"/>
                                                              <w:marTop w:val="0"/>
                                                              <w:marBottom w:val="0"/>
                                                              <w:divBdr>
                                                                <w:top w:val="none" w:sz="0" w:space="0" w:color="auto"/>
                                                                <w:left w:val="none" w:sz="0" w:space="0" w:color="auto"/>
                                                                <w:bottom w:val="none" w:sz="0" w:space="0" w:color="auto"/>
                                                                <w:right w:val="none" w:sz="0" w:space="0" w:color="auto"/>
                                                              </w:divBdr>
                                                              <w:divsChild>
                                                                <w:div w:id="311520583">
                                                                  <w:marLeft w:val="0"/>
                                                                  <w:marRight w:val="0"/>
                                                                  <w:marTop w:val="0"/>
                                                                  <w:marBottom w:val="0"/>
                                                                  <w:divBdr>
                                                                    <w:top w:val="none" w:sz="0" w:space="0" w:color="auto"/>
                                                                    <w:left w:val="none" w:sz="0" w:space="0" w:color="auto"/>
                                                                    <w:bottom w:val="none" w:sz="0" w:space="0" w:color="auto"/>
                                                                    <w:right w:val="none" w:sz="0" w:space="0" w:color="auto"/>
                                                                  </w:divBdr>
                                                                  <w:divsChild>
                                                                    <w:div w:id="2058814731">
                                                                      <w:marLeft w:val="0"/>
                                                                      <w:marRight w:val="0"/>
                                                                      <w:marTop w:val="0"/>
                                                                      <w:marBottom w:val="0"/>
                                                                      <w:divBdr>
                                                                        <w:top w:val="none" w:sz="0" w:space="0" w:color="auto"/>
                                                                        <w:left w:val="none" w:sz="0" w:space="0" w:color="auto"/>
                                                                        <w:bottom w:val="none" w:sz="0" w:space="0" w:color="auto"/>
                                                                        <w:right w:val="none" w:sz="0" w:space="0" w:color="auto"/>
                                                                      </w:divBdr>
                                                                      <w:divsChild>
                                                                        <w:div w:id="2089035745">
                                                                          <w:marLeft w:val="0"/>
                                                                          <w:marRight w:val="0"/>
                                                                          <w:marTop w:val="0"/>
                                                                          <w:marBottom w:val="0"/>
                                                                          <w:divBdr>
                                                                            <w:top w:val="none" w:sz="0" w:space="0" w:color="auto"/>
                                                                            <w:left w:val="none" w:sz="0" w:space="0" w:color="auto"/>
                                                                            <w:bottom w:val="none" w:sz="0" w:space="0" w:color="auto"/>
                                                                            <w:right w:val="none" w:sz="0" w:space="0" w:color="auto"/>
                                                                          </w:divBdr>
                                                                          <w:divsChild>
                                                                            <w:div w:id="496384574">
                                                                              <w:marLeft w:val="0"/>
                                                                              <w:marRight w:val="0"/>
                                                                              <w:marTop w:val="0"/>
                                                                              <w:marBottom w:val="0"/>
                                                                              <w:divBdr>
                                                                                <w:top w:val="none" w:sz="0" w:space="0" w:color="auto"/>
                                                                                <w:left w:val="none" w:sz="0" w:space="0" w:color="auto"/>
                                                                                <w:bottom w:val="none" w:sz="0" w:space="0" w:color="auto"/>
                                                                                <w:right w:val="none" w:sz="0" w:space="0" w:color="auto"/>
                                                                              </w:divBdr>
                                                                              <w:divsChild>
                                                                                <w:div w:id="763191483">
                                                                                  <w:marLeft w:val="0"/>
                                                                                  <w:marRight w:val="0"/>
                                                                                  <w:marTop w:val="0"/>
                                                                                  <w:marBottom w:val="0"/>
                                                                                  <w:divBdr>
                                                                                    <w:top w:val="none" w:sz="0" w:space="0" w:color="auto"/>
                                                                                    <w:left w:val="none" w:sz="0" w:space="0" w:color="auto"/>
                                                                                    <w:bottom w:val="none" w:sz="0" w:space="0" w:color="auto"/>
                                                                                    <w:right w:val="none" w:sz="0" w:space="0" w:color="auto"/>
                                                                                  </w:divBdr>
                                                                                  <w:divsChild>
                                                                                    <w:div w:id="1300837738">
                                                                                      <w:marLeft w:val="0"/>
                                                                                      <w:marRight w:val="0"/>
                                                                                      <w:marTop w:val="0"/>
                                                                                      <w:marBottom w:val="0"/>
                                                                                      <w:divBdr>
                                                                                        <w:top w:val="none" w:sz="0" w:space="0" w:color="auto"/>
                                                                                        <w:left w:val="none" w:sz="0" w:space="0" w:color="auto"/>
                                                                                        <w:bottom w:val="none" w:sz="0" w:space="0" w:color="auto"/>
                                                                                        <w:right w:val="none" w:sz="0" w:space="0" w:color="auto"/>
                                                                                      </w:divBdr>
                                                                                      <w:divsChild>
                                                                                        <w:div w:id="418718868">
                                                                                          <w:marLeft w:val="0"/>
                                                                                          <w:marRight w:val="0"/>
                                                                                          <w:marTop w:val="0"/>
                                                                                          <w:marBottom w:val="0"/>
                                                                                          <w:divBdr>
                                                                                            <w:top w:val="none" w:sz="0" w:space="0" w:color="auto"/>
                                                                                            <w:left w:val="none" w:sz="0" w:space="0" w:color="auto"/>
                                                                                            <w:bottom w:val="none" w:sz="0" w:space="0" w:color="auto"/>
                                                                                            <w:right w:val="none" w:sz="0" w:space="0" w:color="auto"/>
                                                                                          </w:divBdr>
                                                                                          <w:divsChild>
                                                                                            <w:div w:id="21709712">
                                                                                              <w:marLeft w:val="0"/>
                                                                                              <w:marRight w:val="0"/>
                                                                                              <w:marTop w:val="0"/>
                                                                                              <w:marBottom w:val="0"/>
                                                                                              <w:divBdr>
                                                                                                <w:top w:val="none" w:sz="0" w:space="0" w:color="auto"/>
                                                                                                <w:left w:val="none" w:sz="0" w:space="0" w:color="auto"/>
                                                                                                <w:bottom w:val="none" w:sz="0" w:space="0" w:color="auto"/>
                                                                                                <w:right w:val="none" w:sz="0" w:space="0" w:color="auto"/>
                                                                                              </w:divBdr>
                                                                                              <w:divsChild>
                                                                                                <w:div w:id="1203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857669">
      <w:bodyDiv w:val="1"/>
      <w:marLeft w:val="0"/>
      <w:marRight w:val="0"/>
      <w:marTop w:val="0"/>
      <w:marBottom w:val="0"/>
      <w:divBdr>
        <w:top w:val="none" w:sz="0" w:space="0" w:color="auto"/>
        <w:left w:val="none" w:sz="0" w:space="0" w:color="auto"/>
        <w:bottom w:val="none" w:sz="0" w:space="0" w:color="auto"/>
        <w:right w:val="none" w:sz="0" w:space="0" w:color="auto"/>
      </w:divBdr>
      <w:divsChild>
        <w:div w:id="1957832478">
          <w:marLeft w:val="0"/>
          <w:marRight w:val="0"/>
          <w:marTop w:val="0"/>
          <w:marBottom w:val="0"/>
          <w:divBdr>
            <w:top w:val="none" w:sz="0" w:space="0" w:color="auto"/>
            <w:left w:val="none" w:sz="0" w:space="0" w:color="auto"/>
            <w:bottom w:val="none" w:sz="0" w:space="0" w:color="auto"/>
            <w:right w:val="none" w:sz="0" w:space="0" w:color="auto"/>
          </w:divBdr>
          <w:divsChild>
            <w:div w:id="748618008">
              <w:marLeft w:val="0"/>
              <w:marRight w:val="0"/>
              <w:marTop w:val="0"/>
              <w:marBottom w:val="0"/>
              <w:divBdr>
                <w:top w:val="none" w:sz="0" w:space="0" w:color="auto"/>
                <w:left w:val="none" w:sz="0" w:space="0" w:color="auto"/>
                <w:bottom w:val="none" w:sz="0" w:space="0" w:color="auto"/>
                <w:right w:val="none" w:sz="0" w:space="0" w:color="auto"/>
              </w:divBdr>
              <w:divsChild>
                <w:div w:id="537477796">
                  <w:marLeft w:val="0"/>
                  <w:marRight w:val="0"/>
                  <w:marTop w:val="0"/>
                  <w:marBottom w:val="0"/>
                  <w:divBdr>
                    <w:top w:val="none" w:sz="0" w:space="0" w:color="auto"/>
                    <w:left w:val="none" w:sz="0" w:space="0" w:color="auto"/>
                    <w:bottom w:val="none" w:sz="0" w:space="0" w:color="auto"/>
                    <w:right w:val="none" w:sz="0" w:space="0" w:color="auto"/>
                  </w:divBdr>
                  <w:divsChild>
                    <w:div w:id="58671019">
                      <w:marLeft w:val="0"/>
                      <w:marRight w:val="0"/>
                      <w:marTop w:val="0"/>
                      <w:marBottom w:val="0"/>
                      <w:divBdr>
                        <w:top w:val="none" w:sz="0" w:space="0" w:color="auto"/>
                        <w:left w:val="none" w:sz="0" w:space="0" w:color="auto"/>
                        <w:bottom w:val="none" w:sz="0" w:space="0" w:color="auto"/>
                        <w:right w:val="none" w:sz="0" w:space="0" w:color="auto"/>
                      </w:divBdr>
                      <w:divsChild>
                        <w:div w:id="863785159">
                          <w:marLeft w:val="0"/>
                          <w:marRight w:val="0"/>
                          <w:marTop w:val="0"/>
                          <w:marBottom w:val="0"/>
                          <w:divBdr>
                            <w:top w:val="none" w:sz="0" w:space="0" w:color="auto"/>
                            <w:left w:val="none" w:sz="0" w:space="0" w:color="auto"/>
                            <w:bottom w:val="none" w:sz="0" w:space="0" w:color="auto"/>
                            <w:right w:val="none" w:sz="0" w:space="0" w:color="auto"/>
                          </w:divBdr>
                          <w:divsChild>
                            <w:div w:id="922295659">
                              <w:marLeft w:val="0"/>
                              <w:marRight w:val="0"/>
                              <w:marTop w:val="0"/>
                              <w:marBottom w:val="0"/>
                              <w:divBdr>
                                <w:top w:val="none" w:sz="0" w:space="0" w:color="auto"/>
                                <w:left w:val="none" w:sz="0" w:space="0" w:color="auto"/>
                                <w:bottom w:val="none" w:sz="0" w:space="0" w:color="auto"/>
                                <w:right w:val="none" w:sz="0" w:space="0" w:color="auto"/>
                              </w:divBdr>
                              <w:divsChild>
                                <w:div w:id="412747144">
                                  <w:marLeft w:val="0"/>
                                  <w:marRight w:val="0"/>
                                  <w:marTop w:val="0"/>
                                  <w:marBottom w:val="0"/>
                                  <w:divBdr>
                                    <w:top w:val="none" w:sz="0" w:space="0" w:color="auto"/>
                                    <w:left w:val="none" w:sz="0" w:space="0" w:color="auto"/>
                                    <w:bottom w:val="none" w:sz="0" w:space="0" w:color="auto"/>
                                    <w:right w:val="none" w:sz="0" w:space="0" w:color="auto"/>
                                  </w:divBdr>
                                  <w:divsChild>
                                    <w:div w:id="332150074">
                                      <w:marLeft w:val="0"/>
                                      <w:marRight w:val="0"/>
                                      <w:marTop w:val="0"/>
                                      <w:marBottom w:val="0"/>
                                      <w:divBdr>
                                        <w:top w:val="none" w:sz="0" w:space="0" w:color="auto"/>
                                        <w:left w:val="none" w:sz="0" w:space="0" w:color="auto"/>
                                        <w:bottom w:val="none" w:sz="0" w:space="0" w:color="auto"/>
                                        <w:right w:val="none" w:sz="0" w:space="0" w:color="auto"/>
                                      </w:divBdr>
                                      <w:divsChild>
                                        <w:div w:id="335377113">
                                          <w:marLeft w:val="0"/>
                                          <w:marRight w:val="0"/>
                                          <w:marTop w:val="0"/>
                                          <w:marBottom w:val="0"/>
                                          <w:divBdr>
                                            <w:top w:val="none" w:sz="0" w:space="0" w:color="auto"/>
                                            <w:left w:val="none" w:sz="0" w:space="0" w:color="auto"/>
                                            <w:bottom w:val="none" w:sz="0" w:space="0" w:color="auto"/>
                                            <w:right w:val="none" w:sz="0" w:space="0" w:color="auto"/>
                                          </w:divBdr>
                                          <w:divsChild>
                                            <w:div w:id="462965249">
                                              <w:marLeft w:val="0"/>
                                              <w:marRight w:val="0"/>
                                              <w:marTop w:val="0"/>
                                              <w:marBottom w:val="0"/>
                                              <w:divBdr>
                                                <w:top w:val="none" w:sz="0" w:space="0" w:color="auto"/>
                                                <w:left w:val="none" w:sz="0" w:space="0" w:color="auto"/>
                                                <w:bottom w:val="none" w:sz="0" w:space="0" w:color="auto"/>
                                                <w:right w:val="none" w:sz="0" w:space="0" w:color="auto"/>
                                              </w:divBdr>
                                              <w:divsChild>
                                                <w:div w:id="242181311">
                                                  <w:marLeft w:val="0"/>
                                                  <w:marRight w:val="0"/>
                                                  <w:marTop w:val="0"/>
                                                  <w:marBottom w:val="0"/>
                                                  <w:divBdr>
                                                    <w:top w:val="none" w:sz="0" w:space="0" w:color="auto"/>
                                                    <w:left w:val="none" w:sz="0" w:space="0" w:color="auto"/>
                                                    <w:bottom w:val="none" w:sz="0" w:space="0" w:color="auto"/>
                                                    <w:right w:val="none" w:sz="0" w:space="0" w:color="auto"/>
                                                  </w:divBdr>
                                                  <w:divsChild>
                                                    <w:div w:id="349919442">
                                                      <w:marLeft w:val="0"/>
                                                      <w:marRight w:val="0"/>
                                                      <w:marTop w:val="0"/>
                                                      <w:marBottom w:val="0"/>
                                                      <w:divBdr>
                                                        <w:top w:val="none" w:sz="0" w:space="0" w:color="auto"/>
                                                        <w:left w:val="none" w:sz="0" w:space="0" w:color="auto"/>
                                                        <w:bottom w:val="none" w:sz="0" w:space="0" w:color="auto"/>
                                                        <w:right w:val="none" w:sz="0" w:space="0" w:color="auto"/>
                                                      </w:divBdr>
                                                      <w:divsChild>
                                                        <w:div w:id="90005171">
                                                          <w:marLeft w:val="0"/>
                                                          <w:marRight w:val="0"/>
                                                          <w:marTop w:val="0"/>
                                                          <w:marBottom w:val="0"/>
                                                          <w:divBdr>
                                                            <w:top w:val="none" w:sz="0" w:space="0" w:color="auto"/>
                                                            <w:left w:val="none" w:sz="0" w:space="0" w:color="auto"/>
                                                            <w:bottom w:val="none" w:sz="0" w:space="0" w:color="auto"/>
                                                            <w:right w:val="none" w:sz="0" w:space="0" w:color="auto"/>
                                                          </w:divBdr>
                                                          <w:divsChild>
                                                            <w:div w:id="69471880">
                                                              <w:marLeft w:val="0"/>
                                                              <w:marRight w:val="0"/>
                                                              <w:marTop w:val="0"/>
                                                              <w:marBottom w:val="0"/>
                                                              <w:divBdr>
                                                                <w:top w:val="none" w:sz="0" w:space="0" w:color="auto"/>
                                                                <w:left w:val="none" w:sz="0" w:space="0" w:color="auto"/>
                                                                <w:bottom w:val="none" w:sz="0" w:space="0" w:color="auto"/>
                                                                <w:right w:val="none" w:sz="0" w:space="0" w:color="auto"/>
                                                              </w:divBdr>
                                                              <w:divsChild>
                                                                <w:div w:id="971398714">
                                                                  <w:marLeft w:val="0"/>
                                                                  <w:marRight w:val="0"/>
                                                                  <w:marTop w:val="0"/>
                                                                  <w:marBottom w:val="0"/>
                                                                  <w:divBdr>
                                                                    <w:top w:val="none" w:sz="0" w:space="0" w:color="auto"/>
                                                                    <w:left w:val="none" w:sz="0" w:space="0" w:color="auto"/>
                                                                    <w:bottom w:val="none" w:sz="0" w:space="0" w:color="auto"/>
                                                                    <w:right w:val="none" w:sz="0" w:space="0" w:color="auto"/>
                                                                  </w:divBdr>
                                                                  <w:divsChild>
                                                                    <w:div w:id="1932930146">
                                                                      <w:marLeft w:val="0"/>
                                                                      <w:marRight w:val="0"/>
                                                                      <w:marTop w:val="0"/>
                                                                      <w:marBottom w:val="0"/>
                                                                      <w:divBdr>
                                                                        <w:top w:val="none" w:sz="0" w:space="0" w:color="auto"/>
                                                                        <w:left w:val="none" w:sz="0" w:space="0" w:color="auto"/>
                                                                        <w:bottom w:val="none" w:sz="0" w:space="0" w:color="auto"/>
                                                                        <w:right w:val="none" w:sz="0" w:space="0" w:color="auto"/>
                                                                      </w:divBdr>
                                                                      <w:divsChild>
                                                                        <w:div w:id="165293502">
                                                                          <w:marLeft w:val="0"/>
                                                                          <w:marRight w:val="0"/>
                                                                          <w:marTop w:val="0"/>
                                                                          <w:marBottom w:val="0"/>
                                                                          <w:divBdr>
                                                                            <w:top w:val="none" w:sz="0" w:space="0" w:color="auto"/>
                                                                            <w:left w:val="none" w:sz="0" w:space="0" w:color="auto"/>
                                                                            <w:bottom w:val="none" w:sz="0" w:space="0" w:color="auto"/>
                                                                            <w:right w:val="none" w:sz="0" w:space="0" w:color="auto"/>
                                                                          </w:divBdr>
                                                                          <w:divsChild>
                                                                            <w:div w:id="832179755">
                                                                              <w:marLeft w:val="0"/>
                                                                              <w:marRight w:val="0"/>
                                                                              <w:marTop w:val="0"/>
                                                                              <w:marBottom w:val="0"/>
                                                                              <w:divBdr>
                                                                                <w:top w:val="none" w:sz="0" w:space="0" w:color="auto"/>
                                                                                <w:left w:val="none" w:sz="0" w:space="0" w:color="auto"/>
                                                                                <w:bottom w:val="none" w:sz="0" w:space="0" w:color="auto"/>
                                                                                <w:right w:val="none" w:sz="0" w:space="0" w:color="auto"/>
                                                                              </w:divBdr>
                                                                              <w:divsChild>
                                                                                <w:div w:id="1607469501">
                                                                                  <w:marLeft w:val="0"/>
                                                                                  <w:marRight w:val="0"/>
                                                                                  <w:marTop w:val="0"/>
                                                                                  <w:marBottom w:val="0"/>
                                                                                  <w:divBdr>
                                                                                    <w:top w:val="none" w:sz="0" w:space="0" w:color="auto"/>
                                                                                    <w:left w:val="none" w:sz="0" w:space="0" w:color="auto"/>
                                                                                    <w:bottom w:val="none" w:sz="0" w:space="0" w:color="auto"/>
                                                                                    <w:right w:val="none" w:sz="0" w:space="0" w:color="auto"/>
                                                                                  </w:divBdr>
                                                                                  <w:divsChild>
                                                                                    <w:div w:id="1494836887">
                                                                                      <w:marLeft w:val="0"/>
                                                                                      <w:marRight w:val="0"/>
                                                                                      <w:marTop w:val="0"/>
                                                                                      <w:marBottom w:val="0"/>
                                                                                      <w:divBdr>
                                                                                        <w:top w:val="none" w:sz="0" w:space="0" w:color="auto"/>
                                                                                        <w:left w:val="none" w:sz="0" w:space="0" w:color="auto"/>
                                                                                        <w:bottom w:val="none" w:sz="0" w:space="0" w:color="auto"/>
                                                                                        <w:right w:val="none" w:sz="0" w:space="0" w:color="auto"/>
                                                                                      </w:divBdr>
                                                                                      <w:divsChild>
                                                                                        <w:div w:id="1556312982">
                                                                                          <w:marLeft w:val="0"/>
                                                                                          <w:marRight w:val="0"/>
                                                                                          <w:marTop w:val="0"/>
                                                                                          <w:marBottom w:val="0"/>
                                                                                          <w:divBdr>
                                                                                            <w:top w:val="none" w:sz="0" w:space="0" w:color="auto"/>
                                                                                            <w:left w:val="none" w:sz="0" w:space="0" w:color="auto"/>
                                                                                            <w:bottom w:val="none" w:sz="0" w:space="0" w:color="auto"/>
                                                                                            <w:right w:val="none" w:sz="0" w:space="0" w:color="auto"/>
                                                                                          </w:divBdr>
                                                                                          <w:divsChild>
                                                                                            <w:div w:id="1674605765">
                                                                                              <w:marLeft w:val="0"/>
                                                                                              <w:marRight w:val="0"/>
                                                                                              <w:marTop w:val="0"/>
                                                                                              <w:marBottom w:val="0"/>
                                                                                              <w:divBdr>
                                                                                                <w:top w:val="none" w:sz="0" w:space="0" w:color="auto"/>
                                                                                                <w:left w:val="none" w:sz="0" w:space="0" w:color="auto"/>
                                                                                                <w:bottom w:val="none" w:sz="0" w:space="0" w:color="auto"/>
                                                                                                <w:right w:val="none" w:sz="0" w:space="0" w:color="auto"/>
                                                                                              </w:divBdr>
                                                                                              <w:divsChild>
                                                                                                <w:div w:id="375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jabloon\Nieuwe%20Sjablonen%20Medrie\Werkgroepsjablonen\Correspondentiereeks\Medrie%20Blanco.dotm" TargetMode="External"/></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8437-EF44-493D-9855-A94FFF4F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Medrie Blanco</Template>
  <TotalTime>6</TotalTime>
  <Pages>1</Pages>
  <Words>130</Words>
  <Characters>717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Bron</dc:creator>
  <cp:lastModifiedBy>Rian Bron</cp:lastModifiedBy>
  <cp:revision>3</cp:revision>
  <cp:lastPrinted>2014-11-29T16:44:00Z</cp:lastPrinted>
  <dcterms:created xsi:type="dcterms:W3CDTF">2019-02-04T15:07:00Z</dcterms:created>
  <dcterms:modified xsi:type="dcterms:W3CDTF">2019-02-04T15:12:00Z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141222 11:50</vt:lpwstr>
  </property>
  <property fmtid="{D5CDD505-2E9C-101B-9397-08002B2CF9AE}" pid="3" name="LogoAfdrukken">
    <vt:lpwstr>-1</vt:lpwstr>
  </property>
  <property fmtid="{D5CDD505-2E9C-101B-9397-08002B2CF9AE}" pid="4" name="Organisatie">
    <vt:lpwstr>Medrie (algemeen)</vt:lpwstr>
  </property>
  <property fmtid="{D5CDD505-2E9C-101B-9397-08002B2CF9AE}" pid="5" name="LogoBestandsnaam">
    <vt:lpwstr>l:\sjabloon\nieuwe sjablonen medrie\opstarten\Logos\Algemeen.jpg</vt:lpwstr>
  </property>
  <property fmtid="{D5CDD505-2E9C-101B-9397-08002B2CF9AE}" pid="6" name="VoetBestandsnaam">
    <vt:lpwstr>l:\sjabloon\nieuwe sjablonen medrie\opstarten\Logos\Voet.jpg</vt:lpwstr>
  </property>
  <property fmtid="{D5CDD505-2E9C-101B-9397-08002B2CF9AE}" pid="7" name="MedrieStatutaireNaam">
    <vt:lpwstr>Medische Regio Groep BV</vt:lpwstr>
  </property>
  <property fmtid="{D5CDD505-2E9C-101B-9397-08002B2CF9AE}" pid="8" name="MedrieAfdeling">
    <vt:lpwstr>Medrie (algemeen)</vt:lpwstr>
  </property>
  <property fmtid="{D5CDD505-2E9C-101B-9397-08002B2CF9AE}" pid="9" name="MedriePostadres">
    <vt:lpwstr>Postbus 40099</vt:lpwstr>
  </property>
  <property fmtid="{D5CDD505-2E9C-101B-9397-08002B2CF9AE}" pid="10" name="MedriePostcode">
    <vt:lpwstr>8004 DB</vt:lpwstr>
  </property>
  <property fmtid="{D5CDD505-2E9C-101B-9397-08002B2CF9AE}" pid="11" name="MedriePlaats">
    <vt:lpwstr>Zwolle</vt:lpwstr>
  </property>
  <property fmtid="{D5CDD505-2E9C-101B-9397-08002B2CF9AE}" pid="12" name="MedrieTelefoon">
    <vt:lpwstr>(038) 455 62 00</vt:lpwstr>
  </property>
  <property fmtid="{D5CDD505-2E9C-101B-9397-08002B2CF9AE}" pid="13" name="MedrieEmail">
    <vt:lpwstr>info@medrie.nl</vt:lpwstr>
  </property>
  <property fmtid="{D5CDD505-2E9C-101B-9397-08002B2CF9AE}" pid="14" name="MedrieKVK">
    <vt:lpwstr>KVK 05068437</vt:lpwstr>
  </property>
  <property fmtid="{D5CDD505-2E9C-101B-9397-08002B2CF9AE}" pid="15" name="MedrieBTW">
    <vt:lpwstr>Btw NL823440084B01</vt:lpwstr>
  </property>
  <property fmtid="{D5CDD505-2E9C-101B-9397-08002B2CF9AE}" pid="16" name="MedrieIBAN">
    <vt:lpwstr>NL96DEUT 0611252600</vt:lpwstr>
  </property>
  <property fmtid="{D5CDD505-2E9C-101B-9397-08002B2CF9AE}" pid="17" name="MedrieBIC">
    <vt:lpwstr>DEUTNL2N</vt:lpwstr>
  </property>
  <property fmtid="{D5CDD505-2E9C-101B-9397-08002B2CF9AE}" pid="18" name="VoetTekst">
    <vt:lpwstr> </vt:lpwstr>
  </property>
  <property fmtid="{D5CDD505-2E9C-101B-9397-08002B2CF9AE}" pid="19" name="Huisstijl">
    <vt:lpwstr>Huisstijl</vt:lpwstr>
  </property>
</Properties>
</file>